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02" w:rsidRPr="0007402D" w:rsidRDefault="00A14B02" w:rsidP="00A14B02">
      <w:pPr>
        <w:widowControl w:val="0"/>
        <w:spacing w:after="0" w:line="360" w:lineRule="auto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Arial" w:hAnsi="Arial" w:cs="Arial"/>
          <w:b/>
          <w:sz w:val="24"/>
        </w:rPr>
        <w:t>Наблюдения в летний период</w:t>
      </w:r>
      <w:r>
        <w:rPr>
          <w:rStyle w:val="a7"/>
          <w:rFonts w:ascii="Arial" w:hAnsi="Arial" w:cs="Arial"/>
          <w:b/>
          <w:sz w:val="24"/>
        </w:rPr>
        <w:footnoteReference w:id="1"/>
      </w:r>
    </w:p>
    <w:p w:rsidR="00A14B02" w:rsidRDefault="00A14B02" w:rsidP="00A14B02">
      <w:pPr>
        <w:widowControl w:val="0"/>
        <w:spacing w:after="0" w:line="360" w:lineRule="auto"/>
        <w:jc w:val="both"/>
        <w:rPr>
          <w:rFonts w:ascii="Arial" w:eastAsiaTheme="minorHAnsi" w:hAnsi="Arial" w:cs="Arial"/>
          <w:i/>
          <w:sz w:val="24"/>
          <w:szCs w:val="28"/>
          <w:shd w:val="clear" w:color="auto" w:fill="FFFFFF"/>
        </w:rPr>
      </w:pPr>
    </w:p>
    <w:p w:rsidR="00A14B02" w:rsidRPr="00477DD3" w:rsidRDefault="00A14B02" w:rsidP="00A14B02">
      <w:pPr>
        <w:spacing w:after="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Возрастная группа: </w:t>
      </w:r>
      <w:r w:rsidRPr="001A02E0">
        <w:rPr>
          <w:rFonts w:ascii="Arial" w:hAnsi="Arial" w:cs="Arial"/>
          <w:sz w:val="24"/>
        </w:rPr>
        <w:t>2-я младшая</w:t>
      </w:r>
    </w:p>
    <w:p w:rsidR="00A14B02" w:rsidRDefault="00A14B02" w:rsidP="00A14B02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  <w:r>
        <w:rPr>
          <w:rFonts w:ascii="Arial" w:eastAsiaTheme="minorHAnsi" w:hAnsi="Arial" w:cs="Arial"/>
          <w:b/>
          <w:sz w:val="24"/>
          <w:szCs w:val="28"/>
        </w:rPr>
        <w:t xml:space="preserve">Вид наблюдения: </w:t>
      </w:r>
      <w:proofErr w:type="gramStart"/>
      <w:r w:rsidRPr="001A02E0">
        <w:rPr>
          <w:rFonts w:ascii="Arial" w:eastAsiaTheme="minorHAnsi" w:hAnsi="Arial" w:cs="Arial"/>
          <w:sz w:val="24"/>
          <w:szCs w:val="28"/>
        </w:rPr>
        <w:t>распознающее</w:t>
      </w:r>
      <w:proofErr w:type="gramEnd"/>
      <w:r w:rsidRPr="001A02E0">
        <w:rPr>
          <w:rFonts w:ascii="Arial" w:eastAsiaTheme="minorHAnsi" w:hAnsi="Arial" w:cs="Arial"/>
          <w:sz w:val="24"/>
          <w:szCs w:val="28"/>
        </w:rPr>
        <w:t xml:space="preserve"> </w:t>
      </w:r>
    </w:p>
    <w:p w:rsidR="00A14B02" w:rsidRDefault="00A14B02" w:rsidP="00A14B02">
      <w:pPr>
        <w:widowControl w:val="0"/>
        <w:spacing w:after="0" w:line="360" w:lineRule="auto"/>
        <w:rPr>
          <w:rFonts w:ascii="Arial" w:eastAsiaTheme="minorHAnsi" w:hAnsi="Arial" w:cs="Arial"/>
          <w:i/>
          <w:sz w:val="24"/>
          <w:szCs w:val="28"/>
          <w:shd w:val="clear" w:color="auto" w:fill="FFFFFF"/>
        </w:rPr>
      </w:pPr>
      <w:r>
        <w:rPr>
          <w:rFonts w:ascii="Arial" w:eastAsiaTheme="minorHAnsi" w:hAnsi="Arial" w:cs="Arial"/>
          <w:b/>
          <w:sz w:val="24"/>
          <w:szCs w:val="28"/>
        </w:rPr>
        <w:t>Тема:</w:t>
      </w:r>
      <w:r w:rsidRPr="0007402D">
        <w:rPr>
          <w:rFonts w:ascii="Arial" w:eastAsiaTheme="minorHAnsi" w:hAnsi="Arial" w:cs="Arial"/>
          <w:b/>
          <w:sz w:val="24"/>
          <w:szCs w:val="28"/>
        </w:rPr>
        <w:t xml:space="preserve"> </w:t>
      </w:r>
      <w:r w:rsidRPr="001A02E0">
        <w:rPr>
          <w:rFonts w:ascii="Arial" w:eastAsiaTheme="minorHAnsi" w:hAnsi="Arial" w:cs="Arial"/>
          <w:sz w:val="24"/>
          <w:szCs w:val="28"/>
        </w:rPr>
        <w:t>«</w:t>
      </w:r>
      <w:r>
        <w:rPr>
          <w:rFonts w:ascii="Arial" w:eastAsiaTheme="minorHAnsi" w:hAnsi="Arial" w:cs="Arial"/>
          <w:sz w:val="24"/>
          <w:szCs w:val="28"/>
        </w:rPr>
        <w:t>Птичьи хлопоты</w:t>
      </w:r>
      <w:r w:rsidRPr="001A02E0">
        <w:rPr>
          <w:rFonts w:ascii="Arial" w:eastAsiaTheme="minorHAnsi" w:hAnsi="Arial" w:cs="Arial"/>
          <w:sz w:val="24"/>
          <w:szCs w:val="28"/>
        </w:rPr>
        <w:t>»</w:t>
      </w:r>
    </w:p>
    <w:p w:rsidR="00A14B02" w:rsidRPr="0007402D" w:rsidRDefault="00A14B02" w:rsidP="00A14B02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  <w:shd w:val="clear" w:color="auto" w:fill="FFFFFF"/>
        </w:rPr>
      </w:pPr>
      <w:r w:rsidRPr="004D6D9F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>Образовательные области:</w:t>
      </w:r>
      <w:r w:rsidRPr="0007402D">
        <w:rPr>
          <w:rFonts w:ascii="Arial" w:eastAsiaTheme="minorHAnsi" w:hAnsi="Arial" w:cs="Arial"/>
          <w:i/>
          <w:sz w:val="24"/>
          <w:szCs w:val="28"/>
          <w:shd w:val="clear" w:color="auto" w:fill="FFFFFF"/>
        </w:rPr>
        <w:t xml:space="preserve"> </w:t>
      </w:r>
      <w:r w:rsidRPr="00E37FFE">
        <w:rPr>
          <w:rFonts w:ascii="Arial" w:eastAsiaTheme="minorHAnsi" w:hAnsi="Arial" w:cs="Arial"/>
          <w:sz w:val="24"/>
          <w:szCs w:val="28"/>
          <w:shd w:val="clear" w:color="auto" w:fill="FFFFFF"/>
        </w:rPr>
        <w:t>«Познавательное развитие», «Речевое развитие», «Социально-коммуникативное развитие»</w:t>
      </w:r>
      <w:r w:rsidRPr="0007402D">
        <w:rPr>
          <w:rFonts w:ascii="Arial" w:eastAsiaTheme="minorHAnsi" w:hAnsi="Arial" w:cs="Arial"/>
          <w:sz w:val="24"/>
          <w:szCs w:val="28"/>
          <w:shd w:val="clear" w:color="auto" w:fill="FFFFFF"/>
        </w:rPr>
        <w:t>.</w:t>
      </w:r>
      <w:r>
        <w:rPr>
          <w:rFonts w:ascii="Arial" w:eastAsiaTheme="minorHAnsi" w:hAnsi="Arial" w:cs="Arial"/>
          <w:sz w:val="24"/>
          <w:szCs w:val="28"/>
          <w:shd w:val="clear" w:color="auto" w:fill="FFFFFF"/>
        </w:rPr>
        <w:t xml:space="preserve"> </w:t>
      </w:r>
    </w:p>
    <w:p w:rsidR="00A14B02" w:rsidRPr="004D6D9F" w:rsidRDefault="00A14B02" w:rsidP="00A14B02">
      <w:pPr>
        <w:widowControl w:val="0"/>
        <w:spacing w:after="0" w:line="360" w:lineRule="auto"/>
        <w:jc w:val="both"/>
        <w:rPr>
          <w:rFonts w:ascii="Arial" w:eastAsiaTheme="minorHAnsi" w:hAnsi="Arial" w:cs="Arial"/>
          <w:b/>
          <w:sz w:val="24"/>
          <w:szCs w:val="28"/>
          <w:shd w:val="clear" w:color="auto" w:fill="FFFFFF"/>
        </w:rPr>
      </w:pPr>
      <w:r w:rsidRPr="004D6D9F">
        <w:rPr>
          <w:rFonts w:ascii="Arial" w:eastAsiaTheme="minorHAnsi" w:hAnsi="Arial" w:cs="Arial"/>
          <w:b/>
          <w:sz w:val="24"/>
          <w:szCs w:val="28"/>
          <w:shd w:val="clear" w:color="auto" w:fill="FFFFFF"/>
        </w:rPr>
        <w:t xml:space="preserve">Программные задачи: </w:t>
      </w:r>
    </w:p>
    <w:p w:rsidR="00A14B02" w:rsidRPr="004D6D9F" w:rsidRDefault="00A14B02" w:rsidP="00A14B02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4D6D9F">
        <w:rPr>
          <w:rFonts w:ascii="Arial" w:eastAsiaTheme="minorHAnsi" w:hAnsi="Arial" w:cs="Arial"/>
          <w:sz w:val="24"/>
          <w:szCs w:val="28"/>
        </w:rPr>
        <w:t>формировать у детей представления о сезонных особенностях жизни различных животных;</w:t>
      </w:r>
    </w:p>
    <w:p w:rsidR="00A14B02" w:rsidRPr="004D6D9F" w:rsidRDefault="00A14B02" w:rsidP="00A14B02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4D6D9F">
        <w:rPr>
          <w:rFonts w:ascii="Arial" w:eastAsiaTheme="minorHAnsi" w:hAnsi="Arial" w:cs="Arial"/>
          <w:sz w:val="24"/>
          <w:szCs w:val="28"/>
        </w:rPr>
        <w:t>учить различать птиц, называть их, рассказывать о том, чем заняты птицы летом;</w:t>
      </w:r>
    </w:p>
    <w:p w:rsidR="00A14B02" w:rsidRPr="004D6D9F" w:rsidRDefault="00A14B02" w:rsidP="00A14B02">
      <w:pPr>
        <w:pStyle w:val="a3"/>
        <w:widowControl w:val="0"/>
        <w:numPr>
          <w:ilvl w:val="0"/>
          <w:numId w:val="1"/>
        </w:numPr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  <w:r w:rsidRPr="004D6D9F">
        <w:rPr>
          <w:rFonts w:ascii="Arial" w:eastAsiaTheme="minorHAnsi" w:hAnsi="Arial" w:cs="Arial"/>
          <w:sz w:val="24"/>
          <w:szCs w:val="28"/>
        </w:rPr>
        <w:t>формировать умение наблюд</w:t>
      </w:r>
      <w:r>
        <w:rPr>
          <w:rFonts w:ascii="Arial" w:eastAsiaTheme="minorHAnsi" w:hAnsi="Arial" w:cs="Arial"/>
          <w:sz w:val="24"/>
          <w:szCs w:val="28"/>
        </w:rPr>
        <w:t>ать</w:t>
      </w:r>
      <w:r w:rsidRPr="004D6D9F">
        <w:rPr>
          <w:rFonts w:ascii="Arial" w:eastAsiaTheme="minorHAnsi" w:hAnsi="Arial" w:cs="Arial"/>
          <w:sz w:val="24"/>
          <w:szCs w:val="28"/>
        </w:rPr>
        <w:t xml:space="preserve"> за птицами с учетом правил безопасного для человека и природы поведения. </w:t>
      </w:r>
    </w:p>
    <w:p w:rsidR="00A14B02" w:rsidRDefault="00A14B02" w:rsidP="00A14B02">
      <w:pPr>
        <w:widowControl w:val="0"/>
        <w:spacing w:after="0" w:line="360" w:lineRule="auto"/>
        <w:rPr>
          <w:rFonts w:ascii="Arial" w:eastAsiaTheme="minorHAnsi" w:hAnsi="Arial" w:cs="Arial"/>
          <w:b/>
          <w:sz w:val="24"/>
          <w:szCs w:val="28"/>
        </w:rPr>
      </w:pPr>
    </w:p>
    <w:p w:rsidR="00A14B02" w:rsidRPr="0007402D" w:rsidRDefault="00A14B02" w:rsidP="00A14B02">
      <w:pPr>
        <w:widowControl w:val="0"/>
        <w:spacing w:after="0" w:line="360" w:lineRule="auto"/>
        <w:jc w:val="center"/>
        <w:rPr>
          <w:rFonts w:ascii="Arial" w:eastAsiaTheme="minorHAnsi" w:hAnsi="Arial" w:cs="Arial"/>
          <w:b/>
          <w:sz w:val="24"/>
          <w:szCs w:val="28"/>
        </w:rPr>
      </w:pPr>
      <w:r w:rsidRPr="0007402D">
        <w:rPr>
          <w:rFonts w:ascii="Arial" w:eastAsiaTheme="minorHAnsi" w:hAnsi="Arial" w:cs="Arial"/>
          <w:b/>
          <w:sz w:val="24"/>
          <w:szCs w:val="28"/>
        </w:rPr>
        <w:t>Ход наблюдения</w:t>
      </w:r>
      <w:r>
        <w:rPr>
          <w:rFonts w:ascii="Arial" w:eastAsiaTheme="minorHAnsi" w:hAnsi="Arial" w:cs="Arial"/>
          <w:b/>
          <w:sz w:val="24"/>
          <w:szCs w:val="28"/>
        </w:rPr>
        <w:t xml:space="preserve">: </w:t>
      </w:r>
    </w:p>
    <w:p w:rsidR="00A14B02" w:rsidRPr="0007402D" w:rsidRDefault="00A14B02" w:rsidP="00A14B02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07402D">
        <w:rPr>
          <w:rFonts w:ascii="Arial" w:eastAsiaTheme="minorHAnsi" w:hAnsi="Arial" w:cs="Arial"/>
          <w:sz w:val="24"/>
          <w:szCs w:val="28"/>
        </w:rPr>
        <w:t>В гости к детям прилетает Сорока (игрушка). Она сообщает детям, что выслала своим друзьям-птицам приглашение на праздник, но все они отказались прилететь. Сорока очень обижена и расстроена. В</w:t>
      </w:r>
      <w:r>
        <w:rPr>
          <w:rFonts w:ascii="Arial" w:eastAsiaTheme="minorHAnsi" w:hAnsi="Arial" w:cs="Arial"/>
          <w:sz w:val="24"/>
          <w:szCs w:val="28"/>
        </w:rPr>
        <w:t xml:space="preserve">оспитатель </w:t>
      </w:r>
      <w:r w:rsidRPr="0007402D">
        <w:rPr>
          <w:rFonts w:ascii="Arial" w:eastAsiaTheme="minorHAnsi" w:hAnsi="Arial" w:cs="Arial"/>
          <w:sz w:val="24"/>
          <w:szCs w:val="28"/>
        </w:rPr>
        <w:t xml:space="preserve">предлагает детям помочь Сороке разобраться, что случилось. Желание помочь гостье определяет </w:t>
      </w:r>
      <w:r w:rsidRPr="0007402D">
        <w:rPr>
          <w:rFonts w:ascii="Arial" w:eastAsiaTheme="minorHAnsi" w:hAnsi="Arial" w:cs="Arial"/>
          <w:i/>
          <w:sz w:val="24"/>
          <w:szCs w:val="28"/>
        </w:rPr>
        <w:t>мотивационную основу</w:t>
      </w:r>
      <w:r w:rsidRPr="0007402D">
        <w:rPr>
          <w:rFonts w:ascii="Arial" w:eastAsiaTheme="minorHAnsi" w:hAnsi="Arial" w:cs="Arial"/>
          <w:sz w:val="24"/>
          <w:szCs w:val="28"/>
        </w:rPr>
        <w:t xml:space="preserve"> предстоящей деятельности. Взрослый определяет </w:t>
      </w:r>
      <w:r w:rsidRPr="0007402D">
        <w:rPr>
          <w:rFonts w:ascii="Arial" w:eastAsiaTheme="minorHAnsi" w:hAnsi="Arial" w:cs="Arial"/>
          <w:i/>
          <w:sz w:val="24"/>
          <w:szCs w:val="28"/>
        </w:rPr>
        <w:t>цель</w:t>
      </w:r>
      <w:r w:rsidRPr="0007402D">
        <w:rPr>
          <w:rFonts w:ascii="Arial" w:eastAsiaTheme="minorHAnsi" w:hAnsi="Arial" w:cs="Arial"/>
          <w:sz w:val="24"/>
          <w:szCs w:val="28"/>
        </w:rPr>
        <w:t xml:space="preserve"> наблюдения: выяснить, чем заняты птицы.</w:t>
      </w:r>
    </w:p>
    <w:p w:rsidR="00A14B02" w:rsidRPr="0007402D" w:rsidRDefault="00A14B02" w:rsidP="00A14B02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07402D">
        <w:rPr>
          <w:rFonts w:ascii="Arial" w:eastAsiaTheme="minorHAnsi" w:hAnsi="Arial" w:cs="Arial"/>
          <w:sz w:val="24"/>
          <w:szCs w:val="28"/>
        </w:rPr>
        <w:t>В</w:t>
      </w:r>
      <w:r>
        <w:rPr>
          <w:rFonts w:ascii="Arial" w:eastAsiaTheme="minorHAnsi" w:hAnsi="Arial" w:cs="Arial"/>
          <w:sz w:val="24"/>
          <w:szCs w:val="28"/>
        </w:rPr>
        <w:t>оспитатель</w:t>
      </w:r>
      <w:r w:rsidRPr="0007402D">
        <w:rPr>
          <w:rFonts w:ascii="Arial" w:eastAsiaTheme="minorHAnsi" w:hAnsi="Arial" w:cs="Arial"/>
          <w:sz w:val="24"/>
          <w:szCs w:val="28"/>
        </w:rPr>
        <w:t xml:space="preserve"> поясняет детям, что очень важно не тревожить птиц в ходе наблюдения, говорит о том, что, понаблюдав, </w:t>
      </w:r>
      <w:r>
        <w:rPr>
          <w:rFonts w:ascii="Arial" w:eastAsiaTheme="minorHAnsi" w:hAnsi="Arial" w:cs="Arial"/>
          <w:sz w:val="24"/>
          <w:szCs w:val="28"/>
        </w:rPr>
        <w:t>дети</w:t>
      </w:r>
      <w:r w:rsidRPr="0007402D">
        <w:rPr>
          <w:rFonts w:ascii="Arial" w:eastAsiaTheme="minorHAnsi" w:hAnsi="Arial" w:cs="Arial"/>
          <w:sz w:val="24"/>
          <w:szCs w:val="28"/>
        </w:rPr>
        <w:t xml:space="preserve"> поймут, почему.</w:t>
      </w:r>
    </w:p>
    <w:p w:rsidR="00A14B02" w:rsidRPr="0007402D" w:rsidRDefault="00A14B02" w:rsidP="00A14B02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 w:rsidRPr="0007402D">
        <w:rPr>
          <w:rFonts w:ascii="Arial" w:eastAsiaTheme="minorHAnsi" w:hAnsi="Arial" w:cs="Arial"/>
          <w:sz w:val="24"/>
          <w:szCs w:val="28"/>
        </w:rPr>
        <w:t xml:space="preserve">В ходе наблюдения </w:t>
      </w:r>
      <w:r>
        <w:rPr>
          <w:rFonts w:ascii="Arial" w:eastAsiaTheme="minorHAnsi" w:hAnsi="Arial" w:cs="Arial"/>
          <w:sz w:val="24"/>
          <w:szCs w:val="28"/>
        </w:rPr>
        <w:t>педагог</w:t>
      </w:r>
      <w:r w:rsidRPr="0007402D">
        <w:rPr>
          <w:rFonts w:ascii="Arial" w:eastAsiaTheme="minorHAnsi" w:hAnsi="Arial" w:cs="Arial"/>
          <w:sz w:val="24"/>
          <w:szCs w:val="28"/>
        </w:rPr>
        <w:t xml:space="preserve"> задает детям вопросы о том, что делают птицы, рассказывает, что за день они </w:t>
      </w:r>
      <w:proofErr w:type="gramStart"/>
      <w:r w:rsidRPr="0007402D">
        <w:rPr>
          <w:rFonts w:ascii="Arial" w:eastAsiaTheme="minorHAnsi" w:hAnsi="Arial" w:cs="Arial"/>
          <w:sz w:val="24"/>
          <w:szCs w:val="28"/>
        </w:rPr>
        <w:t>много-много</w:t>
      </w:r>
      <w:proofErr w:type="gramEnd"/>
      <w:r w:rsidRPr="0007402D">
        <w:rPr>
          <w:rFonts w:ascii="Arial" w:eastAsiaTheme="minorHAnsi" w:hAnsi="Arial" w:cs="Arial"/>
          <w:sz w:val="24"/>
          <w:szCs w:val="28"/>
        </w:rPr>
        <w:t xml:space="preserve"> раз прилетают к гнезду, чтобы накормить птенцов. Эта работа продолжается с раннего утра до позднего вечера – птенцы быстро растут, им требуется много корма. За лето они должны окрепнуть, научиться летать.</w:t>
      </w:r>
    </w:p>
    <w:p w:rsidR="00A14B02" w:rsidRDefault="00A14B02" w:rsidP="00A14B02">
      <w:pPr>
        <w:widowControl w:val="0"/>
        <w:spacing w:after="0" w:line="360" w:lineRule="auto"/>
        <w:ind w:firstLine="709"/>
        <w:jc w:val="both"/>
        <w:rPr>
          <w:rFonts w:ascii="Arial" w:eastAsiaTheme="minorHAnsi" w:hAnsi="Arial" w:cs="Arial"/>
          <w:sz w:val="24"/>
          <w:szCs w:val="28"/>
        </w:rPr>
      </w:pPr>
      <w:r>
        <w:rPr>
          <w:rFonts w:ascii="Arial" w:eastAsiaTheme="minorHAnsi" w:hAnsi="Arial" w:cs="Arial"/>
          <w:sz w:val="24"/>
          <w:szCs w:val="28"/>
        </w:rPr>
        <w:t xml:space="preserve">Далее педагог </w:t>
      </w:r>
      <w:r w:rsidRPr="0007402D">
        <w:rPr>
          <w:rFonts w:ascii="Arial" w:eastAsiaTheme="minorHAnsi" w:hAnsi="Arial" w:cs="Arial"/>
          <w:sz w:val="24"/>
          <w:szCs w:val="28"/>
        </w:rPr>
        <w:t>предлагает</w:t>
      </w:r>
      <w:r>
        <w:rPr>
          <w:rFonts w:ascii="Arial" w:eastAsiaTheme="minorHAnsi" w:hAnsi="Arial" w:cs="Arial"/>
          <w:sz w:val="24"/>
          <w:szCs w:val="28"/>
        </w:rPr>
        <w:t xml:space="preserve"> детям </w:t>
      </w:r>
      <w:r w:rsidRPr="0007402D">
        <w:rPr>
          <w:rFonts w:ascii="Arial" w:eastAsiaTheme="minorHAnsi" w:hAnsi="Arial" w:cs="Arial"/>
          <w:sz w:val="24"/>
          <w:szCs w:val="28"/>
        </w:rPr>
        <w:t>рассказать Сороке, почему никто не может прийти на ее праздник, убедить ее не обижаться на своих друзей.</w:t>
      </w:r>
    </w:p>
    <w:p w:rsidR="00A14B02" w:rsidRDefault="00A14B02" w:rsidP="00A14B02">
      <w:pPr>
        <w:widowControl w:val="0"/>
        <w:spacing w:after="0" w:line="360" w:lineRule="auto"/>
        <w:jc w:val="both"/>
        <w:rPr>
          <w:rFonts w:ascii="Arial" w:eastAsiaTheme="minorHAnsi" w:hAnsi="Arial" w:cs="Arial"/>
          <w:sz w:val="24"/>
          <w:szCs w:val="28"/>
        </w:rPr>
      </w:pPr>
    </w:p>
    <w:sectPr w:rsidR="00A14B02" w:rsidSect="00A14B02">
      <w:pgSz w:w="11906" w:h="16838"/>
      <w:pgMar w:top="1134" w:right="85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4B02" w:rsidRDefault="00A14B02" w:rsidP="00A14B02">
      <w:pPr>
        <w:spacing w:after="0" w:line="240" w:lineRule="auto"/>
      </w:pPr>
      <w:r>
        <w:separator/>
      </w:r>
    </w:p>
  </w:endnote>
  <w:endnote w:type="continuationSeparator" w:id="0">
    <w:p w:rsidR="00A14B02" w:rsidRDefault="00A14B02" w:rsidP="00A14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etaNormalC MetaNormal Roman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4B02" w:rsidRDefault="00A14B02" w:rsidP="00A14B02">
      <w:pPr>
        <w:spacing w:after="0" w:line="240" w:lineRule="auto"/>
      </w:pPr>
      <w:r>
        <w:separator/>
      </w:r>
    </w:p>
  </w:footnote>
  <w:footnote w:type="continuationSeparator" w:id="0">
    <w:p w:rsidR="00A14B02" w:rsidRDefault="00A14B02" w:rsidP="00A14B02">
      <w:pPr>
        <w:spacing w:after="0" w:line="240" w:lineRule="auto"/>
      </w:pPr>
      <w:r>
        <w:continuationSeparator/>
      </w:r>
    </w:p>
  </w:footnote>
  <w:footnote w:id="1">
    <w:p w:rsidR="00A14B02" w:rsidRPr="002C1319" w:rsidRDefault="00A14B02" w:rsidP="002C1319">
      <w:pPr>
        <w:pStyle w:val="a4"/>
        <w:tabs>
          <w:tab w:val="left" w:pos="340"/>
        </w:tabs>
        <w:spacing w:before="11" w:line="240" w:lineRule="auto"/>
        <w:jc w:val="both"/>
      </w:pPr>
      <w:r w:rsidRPr="002C1319">
        <w:rPr>
          <w:rStyle w:val="a7"/>
        </w:rPr>
        <w:footnoteRef/>
      </w:r>
      <w:r w:rsidRPr="002C1319">
        <w:t xml:space="preserve"> </w:t>
      </w:r>
      <w:r w:rsidRPr="002C1319">
        <w:rPr>
          <w:rFonts w:ascii="Arial" w:hAnsi="Arial" w:cs="Arial"/>
          <w:bCs/>
          <w:spacing w:val="-3"/>
          <w:w w:val="90"/>
        </w:rPr>
        <w:t xml:space="preserve">Веселые деньки. Ребенок и окружающий мир. Альбом наблюдений / Тимофеева Л.Л. — </w:t>
      </w:r>
      <w:r w:rsidRPr="002C1319">
        <w:rPr>
          <w:rFonts w:ascii="Arial" w:hAnsi="Arial" w:cs="Arial"/>
          <w:bCs/>
          <w:w w:val="90"/>
        </w:rPr>
        <w:t xml:space="preserve">М.: БИНОМ. Лаборатория знаний: Редакция БИНОМ </w:t>
      </w:r>
      <w:r w:rsidRPr="002C1319">
        <w:rPr>
          <w:rFonts w:ascii="Arial" w:hAnsi="Arial" w:cs="Arial"/>
          <w:bCs/>
          <w:spacing w:val="-1"/>
          <w:w w:val="90"/>
        </w:rPr>
        <w:t>ДЕТСТВА, 2018: ил. — (</w:t>
      </w:r>
      <w:r w:rsidRPr="002C1319">
        <w:rPr>
          <w:rFonts w:ascii="Arial" w:hAnsi="Arial" w:cs="Arial"/>
          <w:bCs/>
          <w:i/>
          <w:iCs/>
          <w:spacing w:val="-1"/>
          <w:w w:val="90"/>
        </w:rPr>
        <w:t>Мир открытий</w:t>
      </w:r>
      <w:r w:rsidRPr="002C1319">
        <w:rPr>
          <w:rFonts w:ascii="Arial" w:hAnsi="Arial" w:cs="Arial"/>
          <w:bCs/>
          <w:spacing w:val="-1"/>
          <w:w w:val="90"/>
        </w:rPr>
        <w:t>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F3620"/>
    <w:multiLevelType w:val="hybridMultilevel"/>
    <w:tmpl w:val="72DE52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4B02"/>
    <w:rsid w:val="002C1319"/>
    <w:rsid w:val="008A093F"/>
    <w:rsid w:val="00A14B02"/>
    <w:rsid w:val="00A57666"/>
    <w:rsid w:val="00C8540E"/>
    <w:rsid w:val="00DB15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B02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4B02"/>
    <w:pPr>
      <w:ind w:left="720"/>
      <w:contextualSpacing/>
    </w:pPr>
  </w:style>
  <w:style w:type="paragraph" w:customStyle="1" w:styleId="roditeli">
    <w:name w:val="roditeli"/>
    <w:basedOn w:val="a"/>
    <w:uiPriority w:val="99"/>
    <w:rsid w:val="00A14B02"/>
    <w:pPr>
      <w:keepLines/>
      <w:autoSpaceDE w:val="0"/>
      <w:autoSpaceDN w:val="0"/>
      <w:adjustRightInd w:val="0"/>
      <w:spacing w:before="113" w:after="0" w:line="280" w:lineRule="atLeast"/>
      <w:ind w:firstLine="340"/>
    </w:pPr>
    <w:rPr>
      <w:rFonts w:ascii="MetaNormalC MetaNormal Roman" w:eastAsiaTheme="minorHAnsi" w:hAnsi="MetaNormalC MetaNormal Roman" w:cs="MetaNormalC MetaNormal Roman"/>
      <w:color w:val="000000"/>
      <w:sz w:val="20"/>
      <w:szCs w:val="20"/>
    </w:rPr>
  </w:style>
  <w:style w:type="paragraph" w:customStyle="1" w:styleId="a4">
    <w:name w:val="[основной абзац]"/>
    <w:basedOn w:val="a"/>
    <w:uiPriority w:val="99"/>
    <w:rsid w:val="00A14B02"/>
    <w:pPr>
      <w:autoSpaceDE w:val="0"/>
      <w:autoSpaceDN w:val="0"/>
      <w:adjustRightInd w:val="0"/>
      <w:spacing w:after="0" w:line="288" w:lineRule="auto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styleId="a5">
    <w:name w:val="footnote text"/>
    <w:basedOn w:val="a"/>
    <w:link w:val="a6"/>
    <w:uiPriority w:val="99"/>
    <w:semiHidden/>
    <w:unhideWhenUsed/>
    <w:rsid w:val="00A14B02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14B02"/>
    <w:rPr>
      <w:rFonts w:ascii="Calibri" w:eastAsia="Times New Roman" w:hAnsi="Calibri" w:cs="Calibri"/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A14B0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5D624B-11E5-4283-84B7-EA013BDAD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tagureeva</dc:creator>
  <cp:keywords/>
  <dc:description/>
  <cp:lastModifiedBy>tagureeva</cp:lastModifiedBy>
  <cp:revision>3</cp:revision>
  <dcterms:created xsi:type="dcterms:W3CDTF">2018-05-22T11:41:00Z</dcterms:created>
  <dcterms:modified xsi:type="dcterms:W3CDTF">2018-05-22T12:04:00Z</dcterms:modified>
</cp:coreProperties>
</file>